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附件2：</w:t>
      </w:r>
    </w:p>
    <w:p>
      <w:pPr>
        <w:snapToGrid w:val="0"/>
        <w:spacing w:line="400" w:lineRule="exact"/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安徽医科大学临床医学院往届生返校课程重修申请表</w:t>
      </w:r>
    </w:p>
    <w:p>
      <w:pPr>
        <w:snapToGrid w:val="0"/>
        <w:spacing w:line="400" w:lineRule="exact"/>
        <w:ind w:right="-468" w:rightChars="-223" w:firstLine="102" w:firstLineChars="4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申请日期：     年    月   日                            20    － 20   学年第   学期</w:t>
      </w:r>
    </w:p>
    <w:tbl>
      <w:tblPr>
        <w:tblStyle w:val="2"/>
        <w:tblW w:w="9583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927"/>
        <w:gridCol w:w="952"/>
        <w:gridCol w:w="912"/>
        <w:gridCol w:w="772"/>
        <w:gridCol w:w="212"/>
        <w:gridCol w:w="720"/>
        <w:gridCol w:w="985"/>
        <w:gridCol w:w="19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6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1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离校日期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96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28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984" w:type="dxa"/>
            <w:gridSpan w:val="2"/>
            <w:vMerge w:val="restart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9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9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19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9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申请重修课程名称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课程学分</w:t>
            </w:r>
          </w:p>
        </w:tc>
        <w:tc>
          <w:tcPr>
            <w:tcW w:w="38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9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原课程学年学期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>学年第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原课程最高分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(补考及格填60)</w:t>
            </w:r>
          </w:p>
        </w:tc>
        <w:tc>
          <w:tcPr>
            <w:tcW w:w="38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9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申请原因</w:t>
            </w:r>
          </w:p>
        </w:tc>
        <w:tc>
          <w:tcPr>
            <w:tcW w:w="838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9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跟读年级/专业/班级</w:t>
            </w:r>
          </w:p>
        </w:tc>
        <w:tc>
          <w:tcPr>
            <w:tcW w:w="838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1196" w:type="dxa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</w:tc>
        <w:tc>
          <w:tcPr>
            <w:tcW w:w="8387" w:type="dxa"/>
            <w:gridSpan w:val="9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本人知晓《安徽医科大学临床医学院学分制学籍管理实施办法（试行）》并遵守相关规定,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本人保证能按重修课程计划保质保量的参加学习和考核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Cs w:val="21"/>
              </w:rPr>
              <w:t>能获知考试时间并按时参加考试。</w:t>
            </w:r>
          </w:p>
          <w:p>
            <w:pPr>
              <w:spacing w:line="360" w:lineRule="exact"/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附身份证复印件一份。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学生(本人签名):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6" w:hRule="atLeast"/>
        </w:trPr>
        <w:tc>
          <w:tcPr>
            <w:tcW w:w="1196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</w:tc>
        <w:tc>
          <w:tcPr>
            <w:tcW w:w="8387" w:type="dxa"/>
            <w:gridSpan w:val="9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审核内容：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1、该生是否属于可回校申请毕业证或学位证的学生（须注意是否超过规定申请期限）；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2、申请课程成绩及学分是否属实；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3、该生申请考试学期有否学分相同课程考试，并请告知大致考试时间或获知方法。</w:t>
            </w:r>
          </w:p>
          <w:p>
            <w:pPr>
              <w:spacing w:line="360" w:lineRule="exact"/>
              <w:ind w:firstLine="411" w:firstLineChars="19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审核结果：</w:t>
            </w:r>
          </w:p>
          <w:p>
            <w:pPr>
              <w:spacing w:line="360" w:lineRule="exact"/>
              <w:ind w:firstLine="5346" w:firstLineChars="254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审核人签名：            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1196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科教办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</w:tc>
        <w:tc>
          <w:tcPr>
            <w:tcW w:w="8387" w:type="dxa"/>
            <w:gridSpan w:val="9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    年     月     日</w:t>
            </w:r>
          </w:p>
        </w:tc>
      </w:tr>
    </w:tbl>
    <w:p>
      <w:pPr>
        <w:spacing w:line="360" w:lineRule="exact"/>
        <w:ind w:left="179" w:right="67" w:rightChars="32" w:hanging="17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</w:p>
    <w:p>
      <w:pPr>
        <w:spacing w:line="360" w:lineRule="exact"/>
        <w:ind w:left="303" w:leftChars="59" w:right="67" w:rightChars="32" w:hanging="17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1、填写本表前，需按教务部公布的相关年级课程表进行选课。</w:t>
      </w:r>
    </w:p>
    <w:p>
      <w:pPr>
        <w:spacing w:line="360" w:lineRule="exact"/>
        <w:ind w:left="303" w:leftChars="59" w:right="67" w:rightChars="32" w:hanging="179"/>
        <w:rPr>
          <w:rFonts w:hint="eastAsia"/>
        </w:rPr>
      </w:pPr>
      <w:r>
        <w:rPr>
          <w:rFonts w:hint="eastAsia" w:ascii="宋体" w:hAnsi="宋体"/>
          <w:szCs w:val="21"/>
        </w:rPr>
        <w:t>2、本表适用于已领取结业证或需申请学位证的“离校后申请重修”类学生,如报名人不在本地，可委托它人代为报名，代报名须提交委托书及报名人身份证复印件,未办理重修申请手续而擅自参加考试者，成绩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29A0"/>
    <w:rsid w:val="55E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2022-03-30T01:57:00Z</dcterms:created>
  <dc:creator>守候</dc:creator>
  <cp:lastModifiedBy>守候</cp:lastModifiedBy>
  <dcterms:modified xsi:type="dcterms:W3CDTF">2022-03-30T01:57:27Z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2E84270279BF48168E999B3422966634</vt:lpwstr>
  </property>
</Properties>
</file>